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00" w:line="276" w:lineRule="auto"/>
        <w:jc w:val="both"/>
      </w:pPr>
      <w:r>
        <w:t>Elbey Mammadzadeh ist ein aserbaidschanischer Pianist, Komponist, Arrangeur und Orchestrator, dessen künstlerische Welt zeitgenössischen Jazz mit dem reichen musikalischen Erbe Aserbaidschans verbindet.</w:t>
      </w:r>
    </w:p>
    <w:p>
      <w:pPr>
        <w:spacing w:after="200" w:line="276" w:lineRule="auto"/>
        <w:jc w:val="both"/>
      </w:pPr>
      <w:r>
        <w:t>Seit 2010 ist er in der aserbaidschanischen Jazzszene aktiv. Er trat mehrfach beim Baku Jazz Festival auf und entwickelte eine internationale Konzerttätigkeit in Europa, dem Nahen Osten und Afrika. Seine Auftritte führten ihn unter anderem nach Spanien, in die Vereinigten Arabischen Emirate, nach Georgien, in die Türkei, nach Lettland, Kenia und Kirgisistan. Darüber hinaus wurde er zum Caucasus Jazz Festival in Tiflis eingeladen.</w:t>
      </w:r>
    </w:p>
    <w:p>
      <w:pPr>
        <w:spacing w:after="200" w:line="276" w:lineRule="auto"/>
        <w:jc w:val="both"/>
      </w:pPr>
      <w:r>
        <w:t>Mit Eigenkompositionen wie „Nargiz“, „Bakulogia“, „Morning“, „The Colors of Karabakh“ und „Mikayil’s Dance“ entwickelt Elbey Mammadzadeh eine persönliche Musiksprache, in der aserbaidschanische Traditionen auf zeitgenössische Jazzharmonik, Improvisation und moderne Ensemblekomposition treffen. Tief in der kulturellen Identität Aserbaidschans verwurzelt, steht seine Musik zugleich für eine offene und konsequent internationale Vision des Jazz.</w:t>
      </w:r>
    </w:p>
    <w:p>
      <w:pPr>
        <w:spacing w:after="200" w:line="276" w:lineRule="auto"/>
        <w:jc w:val="both"/>
      </w:pPr>
      <w:r>
        <w:t>Sein künstlerischer Weg ist zudem von der Zusammenarbeit mit international renommierten Jazzmusikern wie Grégoire Maret und Linley Marthe geprägt. Diese Begegnungen haben seine Auseinandersetzung mit Improvisation, Rhythmus und dem Dialog zwischen unterschiedlichen Musikkulturen nachhaltig bereichert.</w:t>
      </w:r>
    </w:p>
    <w:p>
      <w:pPr>
        <w:spacing w:after="200" w:line="276" w:lineRule="auto"/>
        <w:jc w:val="both"/>
      </w:pPr>
      <w:r>
        <w:t>Neben seiner Tätigkeit als Pianist und Komponist arbeitet Elbey Mammadzadeh als Dirigent, Arrangeur und Orchestrator beim Azerbaijan State Estrada-Symphonic Orchestra. Orchestrales Schreiben und die Arbeit mit großen Ensembles spielen dabei eine wesentliche Rolle in der Entwicklung seiner musikalischen Sprache.</w:t>
      </w:r>
    </w:p>
    <w:p>
      <w:pPr>
        <w:spacing w:after="200" w:line="276" w:lineRule="auto"/>
        <w:jc w:val="both"/>
      </w:pPr>
      <w:r>
        <w:t>Im Zentrum seiner künstlerischen Vision steht eine tiefe Überzeugung: Die aserbaidschanische Musik ist eine lebendige Sprache, die sich weiterentwickeln, improvisieren und mit der Welt in einen Dialog treten kann.</w:t>
      </w:r>
    </w:p>
    <w:p>
      <w:pPr>
        <w:spacing w:after="200" w:line="276" w:lineRule="auto"/>
        <w:jc w:val="both"/>
      </w:pPr>
      <w:r>
        <w:t>Mit seinen Kompositionen, Projekten und internationalen Kooperationen entwickelt Elbey Mammadzadeh eine unverwechselbare Stimme im zeitgenössischen Jazz – tief in Aserbaidschan verwurzelt und auf die internationale Bühne ausgerichtet.</w:t>
      </w:r>
    </w:p>
    <w:sectPr w:rsidR="00FC693F" w:rsidRPr="0006063C" w:rsidSect="00034616">
      <w:pgSz w:w="12240" w:h="15840"/>
      <w:pgMar w:top="1100" w:right="1200" w:bottom="1100" w:left="12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